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C9" w:rsidRPr="00F708C9" w:rsidRDefault="00F708C9" w:rsidP="00F708C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708C9">
        <w:rPr>
          <w:rFonts w:ascii="Times New Roman" w:eastAsia="Times New Roman" w:hAnsi="Times New Roman" w:cs="Times New Roman"/>
          <w:b/>
          <w:bCs/>
          <w:kern w:val="36"/>
          <w:sz w:val="48"/>
          <w:szCs w:val="48"/>
          <w:lang w:eastAsia="de-DE"/>
        </w:rPr>
        <w:t>PPP-Task Force auf der Public 11 am 12. und 13. April 2011</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 xml:space="preserve">Die PPP-Task Force NRW hat sich mit einem Stand und einer ÖPP-Konferenz an der Messe Zukunft Kommune - </w:t>
      </w:r>
      <w:proofErr w:type="spellStart"/>
      <w:r w:rsidRPr="00F708C9">
        <w:rPr>
          <w:rFonts w:ascii="Times New Roman" w:eastAsia="Times New Roman" w:hAnsi="Times New Roman" w:cs="Times New Roman"/>
          <w:sz w:val="24"/>
          <w:szCs w:val="24"/>
          <w:lang w:eastAsia="de-DE"/>
        </w:rPr>
        <w:t>public</w:t>
      </w:r>
      <w:proofErr w:type="spellEnd"/>
      <w:r w:rsidRPr="00F708C9">
        <w:rPr>
          <w:rFonts w:ascii="Times New Roman" w:eastAsia="Times New Roman" w:hAnsi="Times New Roman" w:cs="Times New Roman"/>
          <w:sz w:val="24"/>
          <w:szCs w:val="24"/>
          <w:lang w:eastAsia="de-DE"/>
        </w:rPr>
        <w:t xml:space="preserve"> 11 beteiligt, die am 12. und 13. April in Düsseldorf stattgefunden hat. Die Konferenz war mit rund 180 Teilnehmerinnen und Teilnehmern aus unserer Sicht gut besucht.</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An dieser Stelle daher herzlichen Dank für Ihr Interesse.</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Für alle diejenigen, die leider keine Gelegenheit hatten, unsere Konferenz zu besuchen, oder die uns angesprochen haben, ob es die Vorträge auch im Rahmen einer Dokumentation der Veranstaltung geben wird, haben wir die Präsentationen auf dieser Seite zum Download bereitgestellt. Herzlichen Dank an die Referentinnen und Referenten für ihre Einwilligung und natürlich auch noch einmal für Ihren Beitrag zum Erfolg der Veranstaltung.</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 xml:space="preserve">Aus dem ebenfalls bereitgestellten </w:t>
      </w:r>
      <w:hyperlink r:id="rId5" w:tgtFrame="_blank" w:tooltip="Einladungsflyer" w:history="1">
        <w:r w:rsidRPr="00F708C9">
          <w:rPr>
            <w:rFonts w:ascii="Times New Roman" w:eastAsia="Times New Roman" w:hAnsi="Times New Roman" w:cs="Times New Roman"/>
            <w:color w:val="0000FF"/>
            <w:sz w:val="24"/>
            <w:szCs w:val="24"/>
            <w:u w:val="single"/>
            <w:lang w:eastAsia="de-DE"/>
          </w:rPr>
          <w:t>Einladungsflyer</w:t>
        </w:r>
      </w:hyperlink>
      <w:r w:rsidRPr="00F708C9">
        <w:rPr>
          <w:rFonts w:ascii="Times New Roman" w:eastAsia="Times New Roman" w:hAnsi="Times New Roman" w:cs="Times New Roman"/>
          <w:sz w:val="24"/>
          <w:szCs w:val="24"/>
          <w:lang w:eastAsia="de-DE"/>
        </w:rPr>
        <w:t xml:space="preserve"> können Sie noch einmal den Ablauf der Veranstaltung und die Teilnehmer der Podiumsdiskussion entnehmen.</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 xml:space="preserve">Die Präsentationen haben wir ohne weitere Legende in der Reihenfolge der Vorträge unten aufgeführt. Mit einem Klick öffnen Sie die Präsentationen in Form einer </w:t>
      </w:r>
      <w:proofErr w:type="spellStart"/>
      <w:r w:rsidRPr="00F708C9">
        <w:rPr>
          <w:rFonts w:ascii="Times New Roman" w:eastAsia="Times New Roman" w:hAnsi="Times New Roman" w:cs="Times New Roman"/>
          <w:sz w:val="24"/>
          <w:szCs w:val="24"/>
          <w:lang w:eastAsia="de-DE"/>
        </w:rPr>
        <w:t>pdf</w:t>
      </w:r>
      <w:proofErr w:type="spellEnd"/>
      <w:r w:rsidRPr="00F708C9">
        <w:rPr>
          <w:rFonts w:ascii="Times New Roman" w:eastAsia="Times New Roman" w:hAnsi="Times New Roman" w:cs="Times New Roman"/>
          <w:sz w:val="24"/>
          <w:szCs w:val="24"/>
          <w:lang w:eastAsia="de-DE"/>
        </w:rPr>
        <w:t>-Datei.</w:t>
      </w:r>
    </w:p>
    <w:p w:rsidR="00F708C9" w:rsidRPr="00F708C9" w:rsidRDefault="00F708C9" w:rsidP="00F708C9">
      <w:pPr>
        <w:spacing w:before="100" w:beforeAutospacing="1" w:after="100" w:afterAutospacing="1" w:line="240" w:lineRule="auto"/>
        <w:rPr>
          <w:rFonts w:ascii="Times New Roman" w:eastAsia="Times New Roman" w:hAnsi="Times New Roman" w:cs="Times New Roman"/>
          <w:sz w:val="24"/>
          <w:szCs w:val="24"/>
          <w:lang w:eastAsia="de-DE"/>
        </w:rPr>
      </w:pPr>
      <w:r w:rsidRPr="00F708C9">
        <w:rPr>
          <w:rFonts w:ascii="Times New Roman" w:eastAsia="Times New Roman" w:hAnsi="Times New Roman" w:cs="Times New Roman"/>
          <w:sz w:val="24"/>
          <w:szCs w:val="24"/>
          <w:lang w:eastAsia="de-DE"/>
        </w:rPr>
        <w:t>Wir freuen uns über Ihr Interesse!</w:t>
      </w:r>
    </w:p>
    <w:p w:rsidR="00AB3437" w:rsidRDefault="00AB3437">
      <w:bookmarkStart w:id="0" w:name="_GoBack"/>
      <w:bookmarkEnd w:id="0"/>
    </w:p>
    <w:sectPr w:rsidR="00AB3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C9"/>
    <w:rsid w:val="00AB3437"/>
    <w:rsid w:val="00F70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0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08C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708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70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0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08C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708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7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3445">
      <w:bodyDiv w:val="1"/>
      <w:marLeft w:val="0"/>
      <w:marRight w:val="0"/>
      <w:marTop w:val="0"/>
      <w:marBottom w:val="0"/>
      <w:divBdr>
        <w:top w:val="none" w:sz="0" w:space="0" w:color="auto"/>
        <w:left w:val="none" w:sz="0" w:space="0" w:color="auto"/>
        <w:bottom w:val="none" w:sz="0" w:space="0" w:color="auto"/>
        <w:right w:val="none" w:sz="0" w:space="0" w:color="auto"/>
      </w:divBdr>
      <w:divsChild>
        <w:div w:id="1605457911">
          <w:marLeft w:val="0"/>
          <w:marRight w:val="0"/>
          <w:marTop w:val="0"/>
          <w:marBottom w:val="0"/>
          <w:divBdr>
            <w:top w:val="none" w:sz="0" w:space="0" w:color="auto"/>
            <w:left w:val="none" w:sz="0" w:space="0" w:color="auto"/>
            <w:bottom w:val="none" w:sz="0" w:space="0" w:color="auto"/>
            <w:right w:val="none" w:sz="0" w:space="0" w:color="auto"/>
          </w:divBdr>
          <w:divsChild>
            <w:div w:id="576477399">
              <w:marLeft w:val="0"/>
              <w:marRight w:val="0"/>
              <w:marTop w:val="0"/>
              <w:marBottom w:val="0"/>
              <w:divBdr>
                <w:top w:val="none" w:sz="0" w:space="0" w:color="auto"/>
                <w:left w:val="none" w:sz="0" w:space="0" w:color="auto"/>
                <w:bottom w:val="none" w:sz="0" w:space="0" w:color="auto"/>
                <w:right w:val="none" w:sz="0" w:space="0" w:color="auto"/>
              </w:divBdr>
              <w:divsChild>
                <w:div w:id="158884048">
                  <w:marLeft w:val="0"/>
                  <w:marRight w:val="0"/>
                  <w:marTop w:val="0"/>
                  <w:marBottom w:val="0"/>
                  <w:divBdr>
                    <w:top w:val="none" w:sz="0" w:space="0" w:color="auto"/>
                    <w:left w:val="none" w:sz="0" w:space="0" w:color="auto"/>
                    <w:bottom w:val="none" w:sz="0" w:space="0" w:color="auto"/>
                    <w:right w:val="none" w:sz="0" w:space="0" w:color="auto"/>
                  </w:divBdr>
                  <w:divsChild>
                    <w:div w:id="19324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p.nrw.de/veranstaltungen_dokumentation/public11_april_2011/01_11-04-12_einladungsflyer.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Claudia (FM, REF VI 3)</dc:creator>
  <cp:lastModifiedBy>Siegel, Claudia (FM, REF VI 3)</cp:lastModifiedBy>
  <cp:revision>1</cp:revision>
  <dcterms:created xsi:type="dcterms:W3CDTF">2016-05-03T09:11:00Z</dcterms:created>
  <dcterms:modified xsi:type="dcterms:W3CDTF">2016-05-03T09:12:00Z</dcterms:modified>
</cp:coreProperties>
</file>